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6256"/>
        <w:gridCol w:w="3043"/>
      </w:tblGrid>
      <w:tr w:rsidR="00E00640" w:rsidRPr="00E00640" w14:paraId="6969E6E8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AB00" w14:textId="43E14CB2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6"/>
            </w:tblGrid>
            <w:tr w:rsidR="00E00640" w:rsidRPr="00E00640" w14:paraId="0184D559" w14:textId="77777777" w:rsidTr="00E00640">
              <w:trPr>
                <w:trHeight w:val="300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E30D5F" w14:textId="77777777" w:rsidR="00E00640" w:rsidRPr="00E00640" w:rsidRDefault="00E00640" w:rsidP="00E006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</w:p>
              </w:tc>
            </w:tr>
          </w:tbl>
          <w:p w14:paraId="5FF97705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E3CC" w14:textId="15115615" w:rsidR="00E00640" w:rsidRPr="00E00640" w:rsidRDefault="00F37A72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9264" behindDoc="1" locked="0" layoutInCell="1" allowOverlap="1" wp14:anchorId="3158C0BB" wp14:editId="4E453466">
                  <wp:simplePos x="0" y="0"/>
                  <wp:positionH relativeFrom="column">
                    <wp:posOffset>-676910</wp:posOffset>
                  </wp:positionH>
                  <wp:positionV relativeFrom="paragraph">
                    <wp:posOffset>-598805</wp:posOffset>
                  </wp:positionV>
                  <wp:extent cx="5779770" cy="596265"/>
                  <wp:effectExtent l="0" t="0" r="0" b="0"/>
                  <wp:wrapNone/>
                  <wp:docPr id="8" name="Image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9770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AB40B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00640" w:rsidRPr="00E00640" w14:paraId="49310F78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4380" w14:textId="77777777" w:rsidR="00E00640" w:rsidRPr="00E00640" w:rsidRDefault="00E00640" w:rsidP="00E0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64A96" w14:textId="47D5B0F3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221A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00640" w:rsidRPr="00E00640" w14:paraId="1E234E32" w14:textId="77777777" w:rsidTr="00E00640">
        <w:trPr>
          <w:trHeight w:val="375"/>
        </w:trPr>
        <w:tc>
          <w:tcPr>
            <w:tcW w:w="7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048C" w14:textId="09962995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Hospital Estadual Dr. Alberto Rassi - HGG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354B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</w:tr>
      <w:tr w:rsidR="00E00640" w:rsidRPr="00E00640" w14:paraId="7877C943" w14:textId="77777777" w:rsidTr="00E00640">
        <w:trPr>
          <w:trHeight w:val="300"/>
        </w:trPr>
        <w:tc>
          <w:tcPr>
            <w:tcW w:w="7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A6BC" w14:textId="577F1E91" w:rsidR="00E00640" w:rsidRPr="00E00640" w:rsidRDefault="00932562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  <w:t>Ajuda de Custo</w:t>
            </w:r>
            <w:r w:rsidR="00E00640" w:rsidRPr="00E00640"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  <w:t xml:space="preserve"> - Conselho Administrativo IDTECH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5A94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</w:pPr>
          </w:p>
        </w:tc>
      </w:tr>
      <w:tr w:rsidR="00E00640" w:rsidRPr="00E00640" w14:paraId="06367141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05F4" w14:textId="5EEB6DFA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>202</w:t>
            </w:r>
            <w:r w:rsidR="00353CB3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29CC" w14:textId="0733FA48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4DE1" w14:textId="77777777" w:rsidR="00E00640" w:rsidRPr="00E00640" w:rsidRDefault="00E00640" w:rsidP="00E0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21FB5727" w14:textId="77777777" w:rsidR="00353CB3" w:rsidRDefault="00353CB3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5389"/>
        <w:gridCol w:w="2402"/>
      </w:tblGrid>
      <w:tr w:rsidR="00353CB3" w:rsidRPr="00353CB3" w14:paraId="6BC50C8D" w14:textId="77777777" w:rsidTr="009E4DA0">
        <w:trPr>
          <w:trHeight w:val="30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2FEA" w14:textId="3E5B8D0F" w:rsidR="00353CB3" w:rsidRPr="001F3358" w:rsidRDefault="00353CB3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Nº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DFEC" w14:textId="5D2A4FF4" w:rsidR="00353CB3" w:rsidRPr="001F3358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Conselheiro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BF9F" w14:textId="533D1436" w:rsidR="00353CB3" w:rsidRPr="001F3358" w:rsidRDefault="005C1EF4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Abril</w:t>
            </w:r>
            <w:r w:rsidR="00353CB3"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/2024</w:t>
            </w:r>
          </w:p>
        </w:tc>
      </w:tr>
      <w:tr w:rsidR="001D79C2" w:rsidRPr="00353CB3" w14:paraId="6B4FBED2" w14:textId="77777777" w:rsidTr="009E4DA0">
        <w:trPr>
          <w:trHeight w:val="30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4C6E" w14:textId="785C6640" w:rsidR="001D79C2" w:rsidRPr="001D79C2" w:rsidRDefault="001D79C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D79C2">
              <w:rPr>
                <w:rFonts w:ascii="Calibri" w:eastAsia="Times New Roman" w:hAnsi="Calibri" w:cs="Calibri"/>
                <w:color w:val="000000"/>
                <w:lang w:eastAsia="pt-BR"/>
              </w:rPr>
              <w:t>01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DC285" w14:textId="6D586CA8" w:rsidR="001D79C2" w:rsidRPr="001D79C2" w:rsidRDefault="001D79C2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D79C2">
              <w:rPr>
                <w:rFonts w:ascii="Calibri" w:eastAsia="Times New Roman" w:hAnsi="Calibri" w:cs="Calibri"/>
                <w:color w:val="000000"/>
                <w:lang w:eastAsia="pt-BR"/>
              </w:rPr>
              <w:t>ALEXANDRE LIAH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C48C0" w14:textId="77777777" w:rsidR="001D79C2" w:rsidRDefault="001D79C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353CB3" w:rsidRPr="00353CB3" w14:paraId="50377000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428C" w14:textId="1BCCBDFD" w:rsidR="00353CB3" w:rsidRPr="00353CB3" w:rsidRDefault="001D79C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7C9B" w14:textId="5FCFD68A" w:rsidR="00353CB3" w:rsidRPr="00353CB3" w:rsidRDefault="00EE5439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>AMANDA SOUTO BALIZA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F3AA" w14:textId="7081EC4B" w:rsidR="00353CB3" w:rsidRPr="00353CB3" w:rsidRDefault="00BF1B6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353CB3" w:rsidRPr="00353CB3" w14:paraId="053B9A64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D20A" w14:textId="7E2474FD" w:rsidR="00353CB3" w:rsidRPr="00353CB3" w:rsidRDefault="001D79C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8AC6" w14:textId="49DE61DB" w:rsidR="00353CB3" w:rsidRPr="00353CB3" w:rsidRDefault="00EE5439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ERICO DE PINA CABRAL</w:t>
            </w:r>
            <w:r w:rsidR="00353CB3"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C3D61" w14:textId="61F639FD" w:rsidR="00353CB3" w:rsidRPr="00353CB3" w:rsidRDefault="00BF1B6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EE5439" w:rsidRPr="00353CB3" w14:paraId="5FDAB65D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0BBF" w14:textId="086784B3" w:rsidR="00EE5439" w:rsidRDefault="001D79C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F924D" w14:textId="73599075" w:rsidR="00EE5439" w:rsidRPr="00353CB3" w:rsidRDefault="00EE5439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FÁTIMA MARIA LINDOSO DA SILVA LIMA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C6DBE" w14:textId="3F6A0A1F" w:rsidR="00EE5439" w:rsidRPr="00353CB3" w:rsidRDefault="00BF1B6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353CB3" w:rsidRPr="00353CB3" w14:paraId="42F23063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97C8" w14:textId="5B30F4F8" w:rsidR="00353CB3" w:rsidRPr="00353CB3" w:rsidRDefault="001D79C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3EA7" w14:textId="2E4658FC" w:rsidR="00353CB3" w:rsidRPr="00353CB3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>LUANA CASSIA MIRANDA RIBEIRO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DB5B" w14:textId="10856FAB" w:rsidR="00353CB3" w:rsidRPr="00353CB3" w:rsidRDefault="00BF1B6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1D79C2" w:rsidRPr="00353CB3" w14:paraId="0FC4867A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A5B6" w14:textId="0032B918" w:rsidR="001D79C2" w:rsidRDefault="001D79C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06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2F562" w14:textId="018221EE" w:rsidR="001D79C2" w:rsidRPr="00353CB3" w:rsidRDefault="001D79C2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ROBERTO SERRA DA SILVA MAIA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C8845" w14:textId="77777777" w:rsidR="001D79C2" w:rsidRDefault="001D79C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353CB3" w:rsidRPr="00353CB3" w14:paraId="17FD77B1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E532" w14:textId="7EE3937C" w:rsidR="00353CB3" w:rsidRPr="00353CB3" w:rsidRDefault="00353CB3" w:rsidP="009E4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r w:rsidR="001D79C2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285F" w14:textId="44188519" w:rsidR="00353CB3" w:rsidRPr="00353CB3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>ROSANA CARVALHO CARDOSO FERREIRA LEITE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916D4" w14:textId="745875EA" w:rsidR="00353CB3" w:rsidRPr="00353CB3" w:rsidRDefault="00BF1B6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353CB3" w:rsidRPr="00353CB3" w14:paraId="79BF1356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6423" w14:textId="78A9208F" w:rsidR="00353CB3" w:rsidRPr="00353CB3" w:rsidRDefault="001D79C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08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8F60" w14:textId="3283BC8E" w:rsidR="00353CB3" w:rsidRPr="00353CB3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ULISSES ALVES DA SILVA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FF62" w14:textId="11F70728" w:rsidR="00353CB3" w:rsidRPr="00353CB3" w:rsidRDefault="00BF1B6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353CB3" w:rsidRPr="00353CB3" w14:paraId="10B5A33B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A604" w14:textId="0D77F2BA" w:rsidR="00353CB3" w:rsidRPr="00353CB3" w:rsidRDefault="001D79C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09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C80C" w14:textId="353F504F" w:rsidR="00353CB3" w:rsidRPr="00353CB3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VIVIAN BORIM BORGES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4DC1" w14:textId="6C3AE933" w:rsidR="00353CB3" w:rsidRPr="00353CB3" w:rsidRDefault="00BF1B6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353CB3" w:rsidRPr="00353CB3" w14:paraId="08921987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A63A" w14:textId="2EAE58F0" w:rsidR="00353CB3" w:rsidRPr="00353CB3" w:rsidRDefault="001D79C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D82A" w14:textId="5605C497" w:rsidR="00353CB3" w:rsidRPr="00353CB3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ZANYR DA PAIXÃO CHAUD E SÁ ABREU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AB58" w14:textId="4D556A00" w:rsidR="00353CB3" w:rsidRPr="00353CB3" w:rsidRDefault="00BF1B6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353CB3" w:rsidRPr="00353CB3" w14:paraId="0F47496C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693B62FC" w14:textId="3FDCC37D" w:rsidR="00353CB3" w:rsidRPr="00353CB3" w:rsidRDefault="00353CB3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7E9F940" w14:textId="421CE2F3" w:rsidR="00353CB3" w:rsidRPr="001F3358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Total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B6D647" w14:textId="329CCD15" w:rsidR="00353CB3" w:rsidRPr="001F3358" w:rsidRDefault="00BF1B6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-</w:t>
            </w:r>
          </w:p>
        </w:tc>
      </w:tr>
    </w:tbl>
    <w:p w14:paraId="6D201CC8" w14:textId="77777777" w:rsidR="00BB00A3" w:rsidRDefault="00BB00A3" w:rsidP="00BB00A3">
      <w:pPr>
        <w:jc w:val="both"/>
        <w:rPr>
          <w:i/>
          <w:iCs/>
          <w:sz w:val="18"/>
          <w:szCs w:val="18"/>
        </w:rPr>
      </w:pPr>
      <w:r>
        <w:t>*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Segundo disposição contida na 15ª Alteração do Estatuto Social do Instituto de Desenvolvimento Tecnológico e Humano – IDTECH, “o </w:t>
      </w:r>
      <w:r w:rsidRPr="00A63BFD">
        <w:rPr>
          <w:i/>
          <w:iCs/>
          <w:sz w:val="18"/>
          <w:szCs w:val="18"/>
        </w:rPr>
        <w:t>Conselho de Administração, órgão de deliberação, de direção e administração superior, compõem-se de 10 (dez) membros efetivos</w:t>
      </w:r>
      <w:r>
        <w:rPr>
          <w:i/>
          <w:iCs/>
          <w:sz w:val="18"/>
          <w:szCs w:val="18"/>
        </w:rPr>
        <w:t>” (...) “</w:t>
      </w:r>
      <w:r w:rsidRPr="00A63BFD">
        <w:rPr>
          <w:i/>
          <w:iCs/>
          <w:sz w:val="18"/>
          <w:szCs w:val="18"/>
        </w:rPr>
        <w:t>Os membros do Conselho de Administração são obrigados a velar pela estrita observância dos princípios de legalidade, impessoalidade, moralidade e publicidade no trato dos assuntos que lhe são afetos</w:t>
      </w:r>
      <w:r>
        <w:rPr>
          <w:i/>
          <w:iCs/>
          <w:sz w:val="18"/>
          <w:szCs w:val="18"/>
        </w:rPr>
        <w:t>, de modo que compete ao Conselho de Administração”. Segundo o art. 23, são competências dos conselheiros: “</w:t>
      </w:r>
      <w:r w:rsidRPr="00516971">
        <w:rPr>
          <w:i/>
          <w:iCs/>
          <w:sz w:val="18"/>
          <w:szCs w:val="18"/>
        </w:rPr>
        <w:t>a) traçar a política, as diretrizes e fixar o âmbito do IDTECH, bem como zelar pela observância e consecução dos seus objetivos e finalidades; b) apreciar e aprovar os planos, projetos, propostas de orçamento anual, metas e programas de investimentos do IDTECH, bem como, apreciar e aprovar propostas de convênios e contratos de gestão e parceria, assim como acompanhar a respectiva execução</w:t>
      </w:r>
      <w:r>
        <w:rPr>
          <w:i/>
          <w:iCs/>
          <w:sz w:val="18"/>
          <w:szCs w:val="18"/>
        </w:rPr>
        <w:t xml:space="preserve">”. </w:t>
      </w:r>
    </w:p>
    <w:p w14:paraId="03FD1BB9" w14:textId="77777777" w:rsidR="00BB00A3" w:rsidRDefault="00BB00A3" w:rsidP="00BB00A3">
      <w:pPr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** O art. 23, parágrafo único do Estatuto </w:t>
      </w:r>
      <w:proofErr w:type="spellStart"/>
      <w:r>
        <w:rPr>
          <w:i/>
          <w:iCs/>
          <w:sz w:val="18"/>
          <w:szCs w:val="18"/>
        </w:rPr>
        <w:t>Socia</w:t>
      </w:r>
      <w:proofErr w:type="spellEnd"/>
      <w:r>
        <w:rPr>
          <w:i/>
          <w:iCs/>
          <w:sz w:val="18"/>
          <w:szCs w:val="18"/>
        </w:rPr>
        <w:t xml:space="preserve"> do IDTECH indica a possibilidade de pagamento de ajuda de custo por reuniões das quais participem os conselheiros do órgão colegiado. </w:t>
      </w:r>
    </w:p>
    <w:p w14:paraId="201D2D73" w14:textId="77777777" w:rsidR="00BB00A3" w:rsidRDefault="00BB00A3" w:rsidP="00BB00A3">
      <w:pPr>
        <w:jc w:val="both"/>
      </w:pPr>
      <w:r>
        <w:rPr>
          <w:i/>
          <w:iCs/>
          <w:sz w:val="18"/>
          <w:szCs w:val="18"/>
        </w:rPr>
        <w:t xml:space="preserve">*** No corrente mês, a reunião do Conselho de Administração ocorreu em: (...) – ou – não ocorreu, de modo que não houve ajuda de custo repassada aos membros do Conselho. </w:t>
      </w:r>
    </w:p>
    <w:p w14:paraId="4F6857B9" w14:textId="01C5103E" w:rsidR="0022715C" w:rsidRDefault="0022715C"/>
    <w:p w14:paraId="2CEE69B5" w14:textId="376AE54A" w:rsidR="00F32184" w:rsidRDefault="00F32184" w:rsidP="00F32184">
      <w:pPr>
        <w:rPr>
          <w:b/>
          <w:bCs/>
          <w:u w:val="single"/>
        </w:rPr>
      </w:pPr>
      <w:r>
        <w:rPr>
          <w:b/>
          <w:bCs/>
          <w:u w:val="single"/>
        </w:rPr>
        <w:t>Conselho Fiscal IDTECH 202</w:t>
      </w:r>
      <w:r w:rsidR="003601C7">
        <w:rPr>
          <w:b/>
          <w:bCs/>
          <w:u w:val="single"/>
        </w:rPr>
        <w:t>4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5389"/>
        <w:gridCol w:w="2402"/>
      </w:tblGrid>
      <w:tr w:rsidR="001F3358" w:rsidRPr="00353CB3" w14:paraId="0CDC237B" w14:textId="77777777" w:rsidTr="001F3358">
        <w:trPr>
          <w:trHeight w:val="30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259B" w14:textId="77777777" w:rsidR="001F3358" w:rsidRPr="001F3358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Nº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6887" w14:textId="77777777" w:rsidR="001F3358" w:rsidRPr="001F3358" w:rsidRDefault="001F3358" w:rsidP="000314A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Conselheiro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C5E2" w14:textId="31199E95" w:rsidR="001F3358" w:rsidRPr="001F3358" w:rsidRDefault="005C1EF4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Abril</w:t>
            </w: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/2024</w:t>
            </w:r>
          </w:p>
        </w:tc>
      </w:tr>
      <w:tr w:rsidR="001F3358" w:rsidRPr="00353CB3" w14:paraId="7E030DD2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D7E2" w14:textId="77777777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BEDC4" w14:textId="59FDE518" w:rsidR="001F3358" w:rsidRPr="00353CB3" w:rsidRDefault="00A20EBA" w:rsidP="00031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ANA CRISTINA SILVA CORREIA DO VALE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D4B00" w14:textId="283523AB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1F3358" w:rsidRPr="00353CB3" w14:paraId="0E24D607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34CA" w14:textId="77777777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3FAD4" w14:textId="7C4A9D2F" w:rsidR="001F3358" w:rsidRPr="00353CB3" w:rsidRDefault="00A20EBA" w:rsidP="00031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LUDIMILA LOPES DA SILVA MARINHO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A81DD" w14:textId="19A6202E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1F3358" w:rsidRPr="00353CB3" w14:paraId="01B04641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7CBF" w14:textId="77777777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579AF" w14:textId="557D219D" w:rsidR="001F3358" w:rsidRPr="00353CB3" w:rsidRDefault="00A20EBA" w:rsidP="00031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SAYONARA DIVINA GONÇALVES RODRIGUES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A27A9" w14:textId="152D3C03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1F3358" w:rsidRPr="00353CB3" w14:paraId="06F50B80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E681" w14:textId="77777777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EDA39" w14:textId="3C7F6285" w:rsidR="001F3358" w:rsidRPr="00353CB3" w:rsidRDefault="00A20EBA" w:rsidP="00031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PRISCILLA CARLA PEREIRA SIQUEIRA DE ALMEIDA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6BB1D" w14:textId="0363F485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1F3358" w:rsidRPr="00353CB3" w14:paraId="3B6C9D54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D750" w14:textId="77777777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ED92D" w14:textId="7D5146F7" w:rsidR="001F3358" w:rsidRPr="00353CB3" w:rsidRDefault="00A20EBA" w:rsidP="00031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NÚBIA PIMENTA SANTOS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E6745" w14:textId="2CA832FD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A20EBA" w:rsidRPr="00353CB3" w14:paraId="07BA61C0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4B685F6A" w14:textId="1444C716" w:rsidR="00A20EBA" w:rsidRPr="00353CB3" w:rsidRDefault="00A20EBA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06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E213BF9" w14:textId="321C7D9F" w:rsidR="00A20EBA" w:rsidRPr="00A20EBA" w:rsidRDefault="00A20EBA" w:rsidP="00031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20EBA">
              <w:rPr>
                <w:rFonts w:ascii="Calibri" w:eastAsia="Times New Roman" w:hAnsi="Calibri" w:cs="Calibri"/>
                <w:color w:val="000000"/>
                <w:lang w:eastAsia="pt-BR"/>
              </w:rPr>
              <w:t>SAULO SOUZA MACHADO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C06B0D2" w14:textId="447472D9" w:rsidR="00A20EBA" w:rsidRDefault="00BF1B62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-</w:t>
            </w:r>
          </w:p>
        </w:tc>
      </w:tr>
      <w:tr w:rsidR="001F3358" w:rsidRPr="00353CB3" w14:paraId="0D56BF1D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63D45BD4" w14:textId="77777777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D3B9FE" w14:textId="77777777" w:rsidR="001F3358" w:rsidRPr="001F3358" w:rsidRDefault="001F3358" w:rsidP="000314A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Total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932748" w14:textId="7A7B8DAB" w:rsidR="001F3358" w:rsidRPr="001F3358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-</w:t>
            </w:r>
          </w:p>
        </w:tc>
      </w:tr>
    </w:tbl>
    <w:p w14:paraId="58B5BA47" w14:textId="544D11CB" w:rsidR="0022715C" w:rsidRDefault="00F32184" w:rsidP="00BB00A3">
      <w:pPr>
        <w:pStyle w:val="Default"/>
      </w:pPr>
      <w:r>
        <w:t>***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Segundo disposição contida na 15ª Alteração do Estatuto Social do Instituto de Desenvolvimento Tecnológico e Humano – IDTECH, os Conselheiros Fiscais desta Organização Social não receberão remuneração pelos serviços que, nesta condição prestarem ao IDTECH conforme encontra-se disposto no artigo 34 e parágrafo sétimo</w:t>
      </w:r>
      <w:r w:rsidR="00BB00A3">
        <w:rPr>
          <w:i/>
          <w:iCs/>
          <w:sz w:val="18"/>
          <w:szCs w:val="18"/>
        </w:rPr>
        <w:t>.</w:t>
      </w:r>
      <w:bookmarkStart w:id="0" w:name="_GoBack"/>
      <w:bookmarkEnd w:id="0"/>
    </w:p>
    <w:sectPr w:rsidR="0022715C" w:rsidSect="002271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40"/>
    <w:rsid w:val="001D79C2"/>
    <w:rsid w:val="001F3358"/>
    <w:rsid w:val="001F35C4"/>
    <w:rsid w:val="0022715C"/>
    <w:rsid w:val="00353CB3"/>
    <w:rsid w:val="00353D6C"/>
    <w:rsid w:val="003601C7"/>
    <w:rsid w:val="0051478F"/>
    <w:rsid w:val="005C1EF4"/>
    <w:rsid w:val="005E511C"/>
    <w:rsid w:val="00932562"/>
    <w:rsid w:val="009E4DA0"/>
    <w:rsid w:val="00A20EBA"/>
    <w:rsid w:val="00BB00A3"/>
    <w:rsid w:val="00BB7E82"/>
    <w:rsid w:val="00BF1B62"/>
    <w:rsid w:val="00C07B01"/>
    <w:rsid w:val="00C469CB"/>
    <w:rsid w:val="00C60F07"/>
    <w:rsid w:val="00CE7EBF"/>
    <w:rsid w:val="00E00640"/>
    <w:rsid w:val="00E4395A"/>
    <w:rsid w:val="00ED722E"/>
    <w:rsid w:val="00EE283A"/>
    <w:rsid w:val="00EE5439"/>
    <w:rsid w:val="00F32184"/>
    <w:rsid w:val="00F37A72"/>
    <w:rsid w:val="00FA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ED383"/>
  <w15:chartTrackingRefBased/>
  <w15:docId w15:val="{9E64E684-3528-4ECF-90A9-08BD5DD1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qFormat/>
    <w:rsid w:val="00F321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F32184"/>
    <w:rPr>
      <w:rFonts w:ascii="Times New Roman" w:eastAsia="Times New Roman" w:hAnsi="Times New Roman" w:cs="Times New Roman"/>
      <w:lang w:val="pt-PT"/>
    </w:rPr>
  </w:style>
  <w:style w:type="paragraph" w:customStyle="1" w:styleId="Default">
    <w:name w:val="Default"/>
    <w:rsid w:val="00F321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3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33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376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Monteiro</dc:creator>
  <cp:keywords/>
  <dc:description/>
  <cp:lastModifiedBy>rodolfo vieira</cp:lastModifiedBy>
  <cp:revision>14</cp:revision>
  <cp:lastPrinted>2024-07-11T13:33:00Z</cp:lastPrinted>
  <dcterms:created xsi:type="dcterms:W3CDTF">2024-07-11T12:52:00Z</dcterms:created>
  <dcterms:modified xsi:type="dcterms:W3CDTF">2024-08-20T19:00:00Z</dcterms:modified>
</cp:coreProperties>
</file>